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13C" w:rsidRDefault="003D3A1B" w:rsidP="003D3A1B">
      <w:pPr>
        <w:jc w:val="center"/>
        <w:rPr>
          <w:rFonts w:ascii="Times New Roman" w:hAnsi="Times New Roman" w:cs="Times New Roman"/>
          <w:sz w:val="28"/>
          <w:szCs w:val="28"/>
        </w:rPr>
      </w:pPr>
      <w:r w:rsidRPr="003D3A1B">
        <w:rPr>
          <w:rFonts w:ascii="Times New Roman" w:hAnsi="Times New Roman" w:cs="Times New Roman"/>
          <w:sz w:val="28"/>
          <w:szCs w:val="28"/>
        </w:rPr>
        <w:t>Complex Instrument Recording Planning</w:t>
      </w:r>
    </w:p>
    <w:p w:rsidR="003D3A1B" w:rsidRDefault="003D3A1B" w:rsidP="003D3A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Upright Bass</w:t>
      </w:r>
    </w:p>
    <w:p w:rsidR="003D3A1B" w:rsidRDefault="003D3A1B" w:rsidP="003D3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and Who:</w:t>
      </w:r>
    </w:p>
    <w:p w:rsidR="003D3A1B" w:rsidRDefault="003D3A1B" w:rsidP="003D3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will be recording an upright bass, which will be performed by my friend Cait. I still need to find a date that works for both of us, but I’m looking at either May 12, 13, 19, or 20.</w:t>
      </w:r>
    </w:p>
    <w:p w:rsidR="003D3A1B" w:rsidRDefault="003D3A1B" w:rsidP="003D3A1B">
      <w:pPr>
        <w:rPr>
          <w:rFonts w:ascii="Times New Roman" w:hAnsi="Times New Roman" w:cs="Times New Roman"/>
        </w:rPr>
      </w:pPr>
    </w:p>
    <w:p w:rsidR="003D3A1B" w:rsidRDefault="003D3A1B" w:rsidP="003D3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Where:</w:t>
      </w:r>
    </w:p>
    <w:p w:rsidR="003D3A1B" w:rsidRDefault="003D3A1B" w:rsidP="003D3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want to record in the choir room in the music building. I liked the reverb and acoustics of the room, plus it is a convenient location so that Cait does not have to transport her bass far. I need to request permission for the room by emailing the choir teacher, as well as confirming that the room is unlocked during the time we record.</w:t>
      </w:r>
      <w:r w:rsidR="00070016">
        <w:rPr>
          <w:rFonts w:ascii="Times New Roman" w:hAnsi="Times New Roman" w:cs="Times New Roman"/>
        </w:rPr>
        <w:t xml:space="preserve"> We will likely need around 3-4 hours total, including set-up, recording, and take-down. I will place Cait in the middle of the room and I will monitor on the risers.</w:t>
      </w:r>
    </w:p>
    <w:p w:rsidR="003D3A1B" w:rsidRDefault="003D3A1B" w:rsidP="003D3A1B">
      <w:pPr>
        <w:rPr>
          <w:rFonts w:ascii="Times New Roman" w:hAnsi="Times New Roman" w:cs="Times New Roman"/>
        </w:rPr>
      </w:pPr>
    </w:p>
    <w:p w:rsidR="003D3A1B" w:rsidRDefault="003D3A1B" w:rsidP="003D3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to Bring:</w:t>
      </w:r>
    </w:p>
    <w:p w:rsidR="003D3A1B" w:rsidRDefault="003D3A1B" w:rsidP="003D3A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mics</w:t>
      </w:r>
      <w:r w:rsidR="00070016">
        <w:rPr>
          <w:rFonts w:ascii="Times New Roman" w:hAnsi="Times New Roman" w:cs="Times New Roman"/>
        </w:rPr>
        <w:t xml:space="preserve"> (1 </w:t>
      </w:r>
      <w:r w:rsidR="000B2549">
        <w:rPr>
          <w:rFonts w:ascii="Times New Roman" w:hAnsi="Times New Roman" w:cs="Times New Roman"/>
        </w:rPr>
        <w:t>cardioid</w:t>
      </w:r>
      <w:r w:rsidR="00070016">
        <w:rPr>
          <w:rFonts w:ascii="Times New Roman" w:hAnsi="Times New Roman" w:cs="Times New Roman"/>
        </w:rPr>
        <w:t xml:space="preserve"> and 1 figure 8)</w:t>
      </w:r>
    </w:p>
    <w:p w:rsidR="003D3A1B" w:rsidRDefault="003D3A1B" w:rsidP="003D3A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mic clips</w:t>
      </w:r>
    </w:p>
    <w:p w:rsidR="003D3A1B" w:rsidRDefault="003D3A1B" w:rsidP="003D3A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Mic stand (suitable for 2 mics)</w:t>
      </w:r>
    </w:p>
    <w:p w:rsidR="003D3A1B" w:rsidRDefault="003D3A1B" w:rsidP="003D3A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</w:t>
      </w:r>
      <w:proofErr w:type="spellStart"/>
      <w:r>
        <w:rPr>
          <w:rFonts w:ascii="Times New Roman" w:hAnsi="Times New Roman" w:cs="Times New Roman"/>
        </w:rPr>
        <w:t>xlr</w:t>
      </w:r>
      <w:proofErr w:type="spellEnd"/>
      <w:r>
        <w:rPr>
          <w:rFonts w:ascii="Times New Roman" w:hAnsi="Times New Roman" w:cs="Times New Roman"/>
        </w:rPr>
        <w:t xml:space="preserve"> chords</w:t>
      </w:r>
    </w:p>
    <w:p w:rsidR="003D3A1B" w:rsidRDefault="003D3A1B" w:rsidP="003D3A1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25’for the mics</w:t>
      </w:r>
    </w:p>
    <w:p w:rsidR="003D3A1B" w:rsidRDefault="003D3A1B" w:rsidP="003D3A1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</w:t>
      </w:r>
      <w:proofErr w:type="gramStart"/>
      <w:r>
        <w:rPr>
          <w:rFonts w:ascii="Times New Roman" w:hAnsi="Times New Roman" w:cs="Times New Roman"/>
        </w:rPr>
        <w:t>extra</w:t>
      </w:r>
      <w:proofErr w:type="gramEnd"/>
      <w:r>
        <w:rPr>
          <w:rFonts w:ascii="Times New Roman" w:hAnsi="Times New Roman" w:cs="Times New Roman"/>
        </w:rPr>
        <w:t xml:space="preserve"> (2 25’ and 2 30’)</w:t>
      </w:r>
    </w:p>
    <w:p w:rsidR="003D3A1B" w:rsidRDefault="003D3A1B" w:rsidP="003D3A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laptop</w:t>
      </w:r>
    </w:p>
    <w:p w:rsidR="003D3A1B" w:rsidRDefault="003D3A1B" w:rsidP="003D3A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laptop’s charger</w:t>
      </w:r>
    </w:p>
    <w:p w:rsidR="003D3A1B" w:rsidRDefault="003D3A1B" w:rsidP="003D3A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USB to lightning adapter (so the interface can connect to my laptop)</w:t>
      </w:r>
    </w:p>
    <w:p w:rsidR="003D3A1B" w:rsidRDefault="003D3A1B" w:rsidP="003D3A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USB Chord</w:t>
      </w:r>
    </w:p>
    <w:p w:rsidR="003D3A1B" w:rsidRDefault="003D3A1B" w:rsidP="003D3A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Headphones</w:t>
      </w:r>
    </w:p>
    <w:p w:rsidR="003D3A1B" w:rsidRDefault="003D3A1B" w:rsidP="003D3A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Headphone adaptor (to 1/4”)</w:t>
      </w:r>
    </w:p>
    <w:p w:rsidR="00070016" w:rsidRPr="00070016" w:rsidRDefault="003D3A1B" w:rsidP="000700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Audio interface (with 2 channel inputs)</w:t>
      </w:r>
    </w:p>
    <w:p w:rsidR="003D3A1B" w:rsidRDefault="003D3A1B" w:rsidP="003D3A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Sound absorbers (2 blankets)</w:t>
      </w:r>
    </w:p>
    <w:p w:rsidR="00070016" w:rsidRDefault="00070016" w:rsidP="003D3A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Table? Or confirm there’s one in the choir room to use.</w:t>
      </w:r>
    </w:p>
    <w:p w:rsidR="00070016" w:rsidRPr="003D3A1B" w:rsidRDefault="00070016" w:rsidP="003D3A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Chair? Or confirm there’s one in the choir room to use</w:t>
      </w:r>
    </w:p>
    <w:p w:rsidR="003D3A1B" w:rsidRDefault="003D3A1B" w:rsidP="003D3A1B">
      <w:pPr>
        <w:rPr>
          <w:rFonts w:ascii="Times New Roman" w:hAnsi="Times New Roman" w:cs="Times New Roman"/>
        </w:rPr>
      </w:pPr>
    </w:p>
    <w:p w:rsidR="00070016" w:rsidRDefault="00070016" w:rsidP="003D3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Recording Technique:</w:t>
      </w:r>
    </w:p>
    <w:p w:rsidR="003D3A1B" w:rsidRDefault="00070016" w:rsidP="003D3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will record using the M/S technique, mostly because I think it’s interesting and want to try it. This will make it harder to monitor, but it will be nice to edit for finding the right </w:t>
      </w:r>
      <w:r w:rsidR="000B2549">
        <w:rPr>
          <w:rFonts w:ascii="Times New Roman" w:hAnsi="Times New Roman" w:cs="Times New Roman"/>
        </w:rPr>
        <w:t xml:space="preserve">balance between </w:t>
      </w:r>
      <w:r>
        <w:rPr>
          <w:rFonts w:ascii="Times New Roman" w:hAnsi="Times New Roman" w:cs="Times New Roman"/>
        </w:rPr>
        <w:t xml:space="preserve">direct and room </w:t>
      </w:r>
      <w:r w:rsidR="000B2549">
        <w:rPr>
          <w:rFonts w:ascii="Times New Roman" w:hAnsi="Times New Roman" w:cs="Times New Roman"/>
        </w:rPr>
        <w:t>sound</w:t>
      </w:r>
      <w:r>
        <w:rPr>
          <w:rFonts w:ascii="Times New Roman" w:hAnsi="Times New Roman" w:cs="Times New Roman"/>
        </w:rPr>
        <w:t>. I will record using Audacity.</w:t>
      </w:r>
    </w:p>
    <w:p w:rsidR="00070016" w:rsidRDefault="00070016" w:rsidP="003D3A1B">
      <w:pPr>
        <w:rPr>
          <w:rFonts w:ascii="Times New Roman" w:hAnsi="Times New Roman" w:cs="Times New Roman"/>
        </w:rPr>
      </w:pPr>
    </w:p>
    <w:p w:rsidR="00070016" w:rsidRPr="003D3A1B" w:rsidRDefault="00070016" w:rsidP="003D3A1B">
      <w:pPr>
        <w:rPr>
          <w:rFonts w:ascii="Times New Roman" w:hAnsi="Times New Roman" w:cs="Times New Roman"/>
        </w:rPr>
      </w:pPr>
    </w:p>
    <w:sectPr w:rsidR="00070016" w:rsidRPr="003D3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2E31"/>
    <w:multiLevelType w:val="hybridMultilevel"/>
    <w:tmpl w:val="71729228"/>
    <w:lvl w:ilvl="0" w:tplc="22EAE5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528E5"/>
    <w:multiLevelType w:val="hybridMultilevel"/>
    <w:tmpl w:val="C3204308"/>
    <w:lvl w:ilvl="0" w:tplc="1B92FD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97DEA"/>
    <w:multiLevelType w:val="hybridMultilevel"/>
    <w:tmpl w:val="52969B20"/>
    <w:lvl w:ilvl="0" w:tplc="84A2A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178442">
    <w:abstractNumId w:val="2"/>
  </w:num>
  <w:num w:numId="2" w16cid:durableId="22705787">
    <w:abstractNumId w:val="0"/>
  </w:num>
  <w:num w:numId="3" w16cid:durableId="178889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1B"/>
    <w:rsid w:val="00070016"/>
    <w:rsid w:val="000B2549"/>
    <w:rsid w:val="003D3A1B"/>
    <w:rsid w:val="0071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6E356"/>
  <w15:chartTrackingRefBased/>
  <w15:docId w15:val="{7421D22E-CCDE-CD4A-9D39-F1FC84D0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Flavius</dc:creator>
  <cp:keywords/>
  <dc:description/>
  <cp:lastModifiedBy>Kenia Flavius</cp:lastModifiedBy>
  <cp:revision>2</cp:revision>
  <dcterms:created xsi:type="dcterms:W3CDTF">2023-05-04T19:17:00Z</dcterms:created>
  <dcterms:modified xsi:type="dcterms:W3CDTF">2023-05-04T19:34:00Z</dcterms:modified>
</cp:coreProperties>
</file>